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9C7CC" w14:textId="480F6C99" w:rsidR="00F702CD" w:rsidRPr="00ED220C" w:rsidRDefault="00ED220C" w:rsidP="0054487D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32"/>
          <w:szCs w:val="32"/>
          <w:highlight w:val="yellow"/>
          <w:lang w:eastAsia="ru-RU"/>
        </w:rPr>
      </w:pPr>
      <w:r w:rsidRPr="00ED220C">
        <w:rPr>
          <w:rFonts w:ascii="Times New Roman" w:eastAsia="Times New Roman" w:hAnsi="Times New Roman" w:cs="Times New Roman"/>
          <w:sz w:val="32"/>
          <w:szCs w:val="32"/>
          <w:highlight w:val="yellow"/>
          <w:lang w:eastAsia="ru-RU"/>
        </w:rPr>
        <w:t>ЛОТ № 4</w:t>
      </w:r>
    </w:p>
    <w:p w14:paraId="53E81C1A" w14:textId="0DE4F771" w:rsidR="00ED220C" w:rsidRPr="00ED220C" w:rsidRDefault="00ED220C" w:rsidP="0054487D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220C">
        <w:rPr>
          <w:rFonts w:ascii="Times New Roman" w:eastAsia="Times New Roman" w:hAnsi="Times New Roman" w:cs="Times New Roman"/>
          <w:sz w:val="32"/>
          <w:szCs w:val="32"/>
          <w:highlight w:val="yellow"/>
          <w:lang w:eastAsia="ru-RU"/>
        </w:rPr>
        <w:t>ТЗ № 4231 от 08.10.2025</w:t>
      </w:r>
    </w:p>
    <w:p w14:paraId="1AF30B27" w14:textId="78FF9535" w:rsidR="00F702CD" w:rsidRPr="0054487D" w:rsidRDefault="00F702CD" w:rsidP="0054487D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0BFB62" w14:textId="77777777" w:rsidR="00F702CD" w:rsidRPr="0054487D" w:rsidRDefault="00F702CD" w:rsidP="0054487D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C1B2A" w14:textId="18BE8D9F" w:rsidR="00687B13" w:rsidRPr="0054487D" w:rsidRDefault="0096309A" w:rsidP="0054487D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ТЕХНИЧЕСКОЕ ЗАДАНИЕ</w:t>
      </w:r>
    </w:p>
    <w:p w14:paraId="1BCE5286" w14:textId="75BC9F20" w:rsidR="0054487D" w:rsidRPr="0054487D" w:rsidRDefault="00687B13" w:rsidP="0054487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6309A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закупку шестеренного насоса типа</w:t>
      </w:r>
      <w:r w:rsidR="00845B3D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14CC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НШН</w:t>
      </w:r>
      <w:r w:rsidR="0096309A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600</w:t>
      </w:r>
      <w:r w:rsidR="00ED2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аналога</w:t>
      </w:r>
      <w:r w:rsidR="00210E8B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электродвигателя</w:t>
      </w:r>
      <w:r w:rsidR="009214CC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87D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плану закупок вспомогательного оборудования на 202</w:t>
      </w:r>
      <w:r w:rsidR="0024119E" w:rsidRPr="002411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487D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</w:p>
    <w:p w14:paraId="6980F3FF" w14:textId="77777777" w:rsidR="0054487D" w:rsidRPr="0054487D" w:rsidRDefault="0054487D" w:rsidP="0054487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рудника Петриковского рудоуправления.</w:t>
      </w:r>
    </w:p>
    <w:p w14:paraId="6A5AF657" w14:textId="77777777" w:rsidR="0054487D" w:rsidRPr="0054487D" w:rsidRDefault="0054487D" w:rsidP="0054487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4ACFFA" w14:textId="131D693D" w:rsidR="00687B13" w:rsidRPr="0054487D" w:rsidRDefault="00687B13" w:rsidP="0054487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1.Назначение</w:t>
      </w:r>
    </w:p>
    <w:p w14:paraId="36197BDE" w14:textId="13CBE760" w:rsidR="00687B13" w:rsidRDefault="00687B13" w:rsidP="005448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87D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9214CC" w:rsidRPr="0054487D">
        <w:rPr>
          <w:rFonts w:ascii="Times New Roman" w:eastAsia="Calibri" w:hAnsi="Times New Roman" w:cs="Times New Roman"/>
          <w:sz w:val="28"/>
          <w:szCs w:val="28"/>
        </w:rPr>
        <w:t>Насос НШН600 пожарный</w:t>
      </w:r>
      <w:r w:rsidR="00394C06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электродвигателя)</w:t>
      </w:r>
      <w:r w:rsidR="00F90A38" w:rsidRPr="005448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4487D">
        <w:rPr>
          <w:rFonts w:ascii="Times New Roman" w:eastAsia="Calibri" w:hAnsi="Times New Roman" w:cs="Times New Roman"/>
          <w:sz w:val="28"/>
          <w:szCs w:val="28"/>
        </w:rPr>
        <w:t xml:space="preserve">предназначен для </w:t>
      </w:r>
      <w:r w:rsidR="009214CC" w:rsidRPr="0054487D">
        <w:rPr>
          <w:rFonts w:ascii="Times New Roman" w:eastAsia="Calibri" w:hAnsi="Times New Roman" w:cs="Times New Roman"/>
          <w:sz w:val="28"/>
          <w:szCs w:val="28"/>
        </w:rPr>
        <w:t>подачи</w:t>
      </w:r>
      <w:r w:rsidRPr="0054487D">
        <w:rPr>
          <w:rFonts w:ascii="Times New Roman" w:eastAsia="Calibri" w:hAnsi="Times New Roman" w:cs="Times New Roman"/>
          <w:sz w:val="28"/>
          <w:szCs w:val="28"/>
        </w:rPr>
        <w:t xml:space="preserve"> воды </w:t>
      </w:r>
      <w:r w:rsidR="009214CC" w:rsidRPr="0054487D">
        <w:rPr>
          <w:rFonts w:ascii="Times New Roman" w:eastAsia="Calibri" w:hAnsi="Times New Roman" w:cs="Times New Roman"/>
          <w:sz w:val="28"/>
          <w:szCs w:val="28"/>
        </w:rPr>
        <w:t>(при тушении пожаров)</w:t>
      </w:r>
      <w:r w:rsidR="001A28FF" w:rsidRPr="0054487D">
        <w:rPr>
          <w:rFonts w:ascii="Times New Roman" w:eastAsia="Calibri" w:hAnsi="Times New Roman" w:cs="Times New Roman"/>
          <w:sz w:val="28"/>
          <w:szCs w:val="28"/>
        </w:rPr>
        <w:t>, устанавливается на пожарный автомобиль или трактор</w:t>
      </w:r>
      <w:r w:rsidR="0096309A" w:rsidRPr="005448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309A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(привод от ДВС)</w:t>
      </w:r>
      <w:r w:rsidR="001A28FF" w:rsidRPr="0054487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2FAF3CE" w14:textId="77777777" w:rsidR="00896265" w:rsidRPr="0054487D" w:rsidRDefault="00896265" w:rsidP="005448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8CACEF" w14:textId="32B152DB" w:rsidR="00687B13" w:rsidRPr="0054487D" w:rsidRDefault="00687B13" w:rsidP="0054487D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 Технические требования к агрегату.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245"/>
        <w:gridCol w:w="3544"/>
      </w:tblGrid>
      <w:tr w:rsidR="00687B13" w:rsidRPr="0054487D" w14:paraId="7F142B06" w14:textId="77777777" w:rsidTr="0054487D">
        <w:tc>
          <w:tcPr>
            <w:tcW w:w="567" w:type="dxa"/>
            <w:vAlign w:val="center"/>
          </w:tcPr>
          <w:p w14:paraId="6CD340D0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7F6A4C4B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245" w:type="dxa"/>
            <w:vAlign w:val="center"/>
          </w:tcPr>
          <w:p w14:paraId="2BFDC645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основных технических характеристик</w:t>
            </w:r>
          </w:p>
        </w:tc>
        <w:tc>
          <w:tcPr>
            <w:tcW w:w="3544" w:type="dxa"/>
            <w:vAlign w:val="center"/>
          </w:tcPr>
          <w:p w14:paraId="41AC03A2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Параметры и размеры</w:t>
            </w:r>
          </w:p>
        </w:tc>
      </w:tr>
      <w:tr w:rsidR="00687B13" w:rsidRPr="0054487D" w14:paraId="76F639BB" w14:textId="77777777" w:rsidTr="0054487D">
        <w:tc>
          <w:tcPr>
            <w:tcW w:w="567" w:type="dxa"/>
            <w:vAlign w:val="center"/>
          </w:tcPr>
          <w:p w14:paraId="43C388D4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vAlign w:val="center"/>
          </w:tcPr>
          <w:p w14:paraId="3F650C66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насоса</w:t>
            </w:r>
          </w:p>
        </w:tc>
        <w:tc>
          <w:tcPr>
            <w:tcW w:w="3544" w:type="dxa"/>
            <w:vAlign w:val="center"/>
          </w:tcPr>
          <w:p w14:paraId="229987AA" w14:textId="189A4081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Насос </w:t>
            </w:r>
            <w:r w:rsidR="0005433A"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типа </w:t>
            </w: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НШН</w:t>
            </w:r>
          </w:p>
        </w:tc>
      </w:tr>
      <w:tr w:rsidR="00687B13" w:rsidRPr="0054487D" w14:paraId="769602D7" w14:textId="77777777" w:rsidTr="0054487D">
        <w:tc>
          <w:tcPr>
            <w:tcW w:w="567" w:type="dxa"/>
            <w:vAlign w:val="center"/>
          </w:tcPr>
          <w:p w14:paraId="5F11A4E1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5" w:type="dxa"/>
          </w:tcPr>
          <w:p w14:paraId="42EF45F2" w14:textId="31E2A37F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Производительность, л/мин</w:t>
            </w:r>
          </w:p>
        </w:tc>
        <w:tc>
          <w:tcPr>
            <w:tcW w:w="3544" w:type="dxa"/>
          </w:tcPr>
          <w:p w14:paraId="705B3891" w14:textId="37E471BD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</w:tr>
      <w:tr w:rsidR="00687B13" w:rsidRPr="0054487D" w14:paraId="1E33D064" w14:textId="77777777" w:rsidTr="0054487D">
        <w:tc>
          <w:tcPr>
            <w:tcW w:w="567" w:type="dxa"/>
            <w:vAlign w:val="center"/>
          </w:tcPr>
          <w:p w14:paraId="73F7EF28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5" w:type="dxa"/>
          </w:tcPr>
          <w:p w14:paraId="099ED7E2" w14:textId="2536581C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Давление максимальное, </w:t>
            </w:r>
            <w:r w:rsidR="0096309A"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мПа (бар) </w:t>
            </w:r>
          </w:p>
        </w:tc>
        <w:tc>
          <w:tcPr>
            <w:tcW w:w="3544" w:type="dxa"/>
          </w:tcPr>
          <w:p w14:paraId="2DCCA071" w14:textId="3512A027" w:rsidR="00687B13" w:rsidRPr="0054487D" w:rsidRDefault="0096309A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0,75 (</w:t>
            </w:r>
            <w:r w:rsidR="009214CC"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</w:t>
            </w: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687B13" w:rsidRPr="0054487D" w14:paraId="2276132E" w14:textId="77777777" w:rsidTr="0054487D">
        <w:tc>
          <w:tcPr>
            <w:tcW w:w="567" w:type="dxa"/>
            <w:vAlign w:val="center"/>
          </w:tcPr>
          <w:p w14:paraId="44CE4ECA" w14:textId="77777777" w:rsidR="00687B13" w:rsidRPr="0054487D" w:rsidRDefault="00687B13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5" w:type="dxa"/>
          </w:tcPr>
          <w:p w14:paraId="39B179A5" w14:textId="550F64D1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Обороты вала (ном.) об/мин</w:t>
            </w:r>
          </w:p>
        </w:tc>
        <w:tc>
          <w:tcPr>
            <w:tcW w:w="3544" w:type="dxa"/>
          </w:tcPr>
          <w:p w14:paraId="689475BF" w14:textId="4A66D311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</w:t>
            </w:r>
          </w:p>
        </w:tc>
      </w:tr>
      <w:tr w:rsidR="00687B13" w:rsidRPr="0054487D" w14:paraId="5A5EFD94" w14:textId="77777777" w:rsidTr="0054487D">
        <w:tc>
          <w:tcPr>
            <w:tcW w:w="567" w:type="dxa"/>
            <w:vAlign w:val="center"/>
          </w:tcPr>
          <w:p w14:paraId="62C83C8B" w14:textId="281789DE" w:rsidR="00687B13" w:rsidRPr="0054487D" w:rsidRDefault="0005433A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5" w:type="dxa"/>
            <w:vAlign w:val="center"/>
          </w:tcPr>
          <w:p w14:paraId="36C78B58" w14:textId="3BE07930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Глубина всасывания воды, м</w:t>
            </w:r>
          </w:p>
        </w:tc>
        <w:tc>
          <w:tcPr>
            <w:tcW w:w="3544" w:type="dxa"/>
            <w:vAlign w:val="center"/>
          </w:tcPr>
          <w:p w14:paraId="2039898F" w14:textId="470AB27C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687B13" w:rsidRPr="0054487D" w14:paraId="5FE4A515" w14:textId="77777777" w:rsidTr="0054487D">
        <w:tc>
          <w:tcPr>
            <w:tcW w:w="567" w:type="dxa"/>
            <w:vAlign w:val="center"/>
          </w:tcPr>
          <w:p w14:paraId="406F80EA" w14:textId="633C37DE" w:rsidR="00687B13" w:rsidRPr="0054487D" w:rsidRDefault="0005433A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5" w:type="dxa"/>
            <w:vAlign w:val="center"/>
          </w:tcPr>
          <w:p w14:paraId="10B16D06" w14:textId="2BD6986E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Номинальное давление, мПа (бар)</w:t>
            </w:r>
            <w:r w:rsidR="00687B13"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01B034C2" w14:textId="5E5C1C53" w:rsidR="00687B13" w:rsidRPr="0054487D" w:rsidRDefault="009214CC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0,45</w:t>
            </w:r>
            <w:r w:rsidR="001A28FF"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(4,5)</w:t>
            </w:r>
          </w:p>
        </w:tc>
      </w:tr>
      <w:tr w:rsidR="0005433A" w:rsidRPr="0054487D" w14:paraId="4C8AF6F8" w14:textId="77777777" w:rsidTr="0054487D">
        <w:tc>
          <w:tcPr>
            <w:tcW w:w="567" w:type="dxa"/>
            <w:vAlign w:val="center"/>
          </w:tcPr>
          <w:p w14:paraId="4CE65F0B" w14:textId="0A316BFA" w:rsidR="0005433A" w:rsidRPr="0054487D" w:rsidRDefault="0005433A" w:rsidP="0054487D">
            <w:pPr>
              <w:tabs>
                <w:tab w:val="left" w:pos="6240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5" w:type="dxa"/>
            <w:vAlign w:val="center"/>
          </w:tcPr>
          <w:p w14:paraId="3CD8F7D2" w14:textId="5F3C2F97" w:rsidR="0005433A" w:rsidRPr="0054487D" w:rsidRDefault="001A28FF" w:rsidP="0054487D">
            <w:pPr>
              <w:tabs>
                <w:tab w:val="left" w:pos="624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Диаметр патрубков, вход/выход, мм</w:t>
            </w:r>
          </w:p>
        </w:tc>
        <w:tc>
          <w:tcPr>
            <w:tcW w:w="3544" w:type="dxa"/>
            <w:vAlign w:val="center"/>
          </w:tcPr>
          <w:p w14:paraId="6AA8106C" w14:textId="5C523291" w:rsidR="0005433A" w:rsidRPr="0054487D" w:rsidRDefault="001A28FF" w:rsidP="0054487D">
            <w:pPr>
              <w:tabs>
                <w:tab w:val="left" w:pos="6240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74/62</w:t>
            </w:r>
          </w:p>
        </w:tc>
      </w:tr>
    </w:tbl>
    <w:p w14:paraId="447CF6D8" w14:textId="77777777" w:rsidR="00896265" w:rsidRDefault="00896265" w:rsidP="0054487D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39F79A15" w14:textId="50681867" w:rsidR="00C760EE" w:rsidRPr="0054487D" w:rsidRDefault="00C760EE" w:rsidP="0054487D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3. Дополнительные технические требования</w:t>
      </w:r>
    </w:p>
    <w:p w14:paraId="6ADEDD29" w14:textId="7777777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Конструктивно агрегат насосный должен отвечать требованиям следующих нормативных документов:</w:t>
      </w:r>
    </w:p>
    <w:p w14:paraId="02D75D51" w14:textId="77777777" w:rsidR="00C760EE" w:rsidRPr="0054487D" w:rsidRDefault="00C760EE" w:rsidP="0054487D">
      <w:pPr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Правила промышленной безопасности при разработке подземным способом соляных месторождений Республики Беларусь. </w:t>
      </w:r>
    </w:p>
    <w:p w14:paraId="1B23A3CD" w14:textId="6D361DB7" w:rsidR="00C760EE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Поставщик должен нести гарантийные обязательства в течение 24 месяцев со дня ввода в эксплуатацию оборудования.</w:t>
      </w:r>
    </w:p>
    <w:p w14:paraId="3FEAC4E4" w14:textId="77777777" w:rsidR="00896265" w:rsidRPr="0054487D" w:rsidRDefault="00896265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FABDE" w14:textId="4F45666D" w:rsidR="00C760EE" w:rsidRPr="0054487D" w:rsidRDefault="00C760EE" w:rsidP="0054487D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 Документация, поставляемая с оборудованием</w:t>
      </w:r>
    </w:p>
    <w:p w14:paraId="28813D90" w14:textId="501EF90E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Декларация соответствия поставляемого оборудования требованиям ТР ТС 010/2011 «О безопасности машин и оборудования».</w:t>
      </w:r>
    </w:p>
    <w:p w14:paraId="012395F5" w14:textId="7A92E733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Руководство по эксплуатации ГОСТ 2.610-2006 и статье 4 п.8 ТР ТС010/2011</w:t>
      </w:r>
      <w:r w:rsidR="00C31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3C86E9" w14:textId="77777777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Технический паспорт на изделие.</w:t>
      </w:r>
    </w:p>
    <w:p w14:paraId="2610673F" w14:textId="2B2CE40F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4.4.</w:t>
      </w:r>
      <w:r w:rsidR="001B6B9F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Каталог запасных частей на изделие.</w:t>
      </w:r>
    </w:p>
    <w:p w14:paraId="5E55AF95" w14:textId="77777777" w:rsidR="00C760EE" w:rsidRPr="0054487D" w:rsidRDefault="00C760EE" w:rsidP="0054487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Весь текстовый материал и основные надписи на чертежах и схемах должны быть выполнены на русском языке.</w:t>
      </w:r>
    </w:p>
    <w:p w14:paraId="183DBCDA" w14:textId="6C5DAECE" w:rsidR="00C760EE" w:rsidRPr="0054487D" w:rsidRDefault="00C760EE" w:rsidP="0054487D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5. Документация, входящая в состав технического предложения</w:t>
      </w:r>
    </w:p>
    <w:p w14:paraId="1382A2E2" w14:textId="438DACBD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="001B6B9F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предложение,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состоящее из:</w:t>
      </w:r>
    </w:p>
    <w:p w14:paraId="15AF679C" w14:textId="77777777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текстовой части с ответами на все требования настоящего технического задания;</w:t>
      </w:r>
    </w:p>
    <w:p w14:paraId="0526854C" w14:textId="77777777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графического материала, содержащего рисунки габаритных размеров и размеров присоединительных фланцев.</w:t>
      </w:r>
    </w:p>
    <w:p w14:paraId="3AD55ABF" w14:textId="775C4E18" w:rsidR="00C760EE" w:rsidRPr="00896265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89626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5.2. Декларация соответствия поставляемого оборудования требованиям ТР ТС 010/2011 «О безопасности машин и оборудования».</w:t>
      </w:r>
    </w:p>
    <w:p w14:paraId="260717F9" w14:textId="4B992C6C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26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5.</w:t>
      </w:r>
      <w:r w:rsidR="001B6B9F" w:rsidRPr="0089626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3</w:t>
      </w:r>
      <w:r w:rsidRPr="0089626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 Руководство по эксплуатации ГОСТ 2.610-2006 и статье 4 п.8 ТР ТС010/2011</w:t>
      </w:r>
    </w:p>
    <w:p w14:paraId="792F62FA" w14:textId="089D6ADF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B6B9F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Технический паспорт на изделие.</w:t>
      </w:r>
    </w:p>
    <w:p w14:paraId="29F50184" w14:textId="11835B90" w:rsidR="00C760EE" w:rsidRPr="0054487D" w:rsidRDefault="00C760EE" w:rsidP="0054487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B6B9F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6B9F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Каталог запасных частей на изделие.</w:t>
      </w:r>
    </w:p>
    <w:p w14:paraId="3747DF9F" w14:textId="77777777" w:rsidR="00C760EE" w:rsidRDefault="00C760EE" w:rsidP="0054487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Весь текстовый материал и основные надписи на чертежах и схемах должны быть выполнены на русском языке.</w:t>
      </w:r>
    </w:p>
    <w:p w14:paraId="35CEF34B" w14:textId="77777777" w:rsidR="00896265" w:rsidRPr="0054487D" w:rsidRDefault="00896265" w:rsidP="0054487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2F8113" w14:textId="77777777" w:rsidR="00C311C7" w:rsidRDefault="00C311C7" w:rsidP="00C311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Комплект поставки и сроки</w:t>
      </w:r>
    </w:p>
    <w:p w14:paraId="428066BF" w14:textId="29E3E488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Насос </w:t>
      </w:r>
      <w:r w:rsidR="00C3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сборе </w:t>
      </w:r>
      <w:r w:rsid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1 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шт.</w:t>
      </w:r>
    </w:p>
    <w:p w14:paraId="52F27937" w14:textId="26C2F266" w:rsidR="00C760EE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="001B6B9F"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документации –</w:t>
      </w: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шт.</w:t>
      </w:r>
    </w:p>
    <w:p w14:paraId="1FDA075A" w14:textId="72A41EC6" w:rsidR="00C311C7" w:rsidRDefault="00C311C7" w:rsidP="00544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>
        <w:rPr>
          <w:rFonts w:ascii="Times New Roman" w:hAnsi="Times New Roman" w:cs="Times New Roman"/>
          <w:sz w:val="28"/>
          <w:szCs w:val="28"/>
        </w:rPr>
        <w:t xml:space="preserve">Срок поставки – </w:t>
      </w:r>
      <w:r w:rsidR="00ED220C">
        <w:rPr>
          <w:rFonts w:ascii="Times New Roman" w:hAnsi="Times New Roman" w:cs="Times New Roman"/>
          <w:sz w:val="28"/>
          <w:szCs w:val="28"/>
        </w:rPr>
        <w:t>наименьший</w:t>
      </w:r>
    </w:p>
    <w:p w14:paraId="58137238" w14:textId="77777777" w:rsidR="00896265" w:rsidRPr="0054487D" w:rsidRDefault="00896265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2105ED" w14:textId="7777777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5448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7. Дополнительные требования</w:t>
      </w:r>
    </w:p>
    <w:p w14:paraId="7CED31DB" w14:textId="7777777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7.1. Техническое предложение должно содержать ответы на все вопросы в последовательности, изложенной в техническом задании.</w:t>
      </w:r>
    </w:p>
    <w:p w14:paraId="329E99D1" w14:textId="7777777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7.2. Техническое предложение признается не соответствующим техническому заданию если:</w:t>
      </w:r>
    </w:p>
    <w:p w14:paraId="097FB920" w14:textId="7777777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оно не отвечает требованиям технического задания;</w:t>
      </w:r>
    </w:p>
    <w:p w14:paraId="03EDBE12" w14:textId="7777777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содержит ответов на все вопросы, изложенные в техническом задании;</w:t>
      </w:r>
    </w:p>
    <w:p w14:paraId="52A169EA" w14:textId="77777777" w:rsidR="00C760EE" w:rsidRPr="0054487D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87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участник, предоставивший техническое предложение, отказался исправить выявленные в нем ошибки и неточности.</w:t>
      </w:r>
    </w:p>
    <w:p w14:paraId="6AAAB200" w14:textId="0422F25C" w:rsidR="00C760EE" w:rsidRDefault="00C760EE" w:rsidP="005448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540841" w14:textId="08CD8D78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B8DEA1" w14:textId="5F419C81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1DEEC8" w14:textId="5E5E5A67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F030C" w14:textId="0EE4D734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209252" w14:textId="089A48FB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EE7BF5" w14:textId="55163760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5741C1" w14:textId="3E8267D3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D5D3E8" w14:textId="452F4558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84278C" w14:textId="05EDF2E4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8BBDD1" w14:textId="4FFDBC1D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267F6C" w14:textId="63F338BC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D470B9" w14:textId="64F51650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65E23E" w14:textId="44A51C92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45E1C9" w14:textId="4CF3A034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55CFF8" w14:textId="2C183835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311E4C" w14:textId="4F6429AB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9F59B7" w14:textId="0C419E18" w:rsidR="0054487D" w:rsidRDefault="0054487D" w:rsidP="00C760EE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8DC24" w14:textId="1D3D8732" w:rsidR="0054487D" w:rsidRPr="0054487D" w:rsidRDefault="0054487D" w:rsidP="00ED22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54487D" w:rsidRPr="0054487D" w:rsidSect="00C311C7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9AD"/>
    <w:rsid w:val="0005433A"/>
    <w:rsid w:val="00074314"/>
    <w:rsid w:val="000F23AA"/>
    <w:rsid w:val="001A28FF"/>
    <w:rsid w:val="001B6B9F"/>
    <w:rsid w:val="00210E8B"/>
    <w:rsid w:val="0024119E"/>
    <w:rsid w:val="002B130E"/>
    <w:rsid w:val="002C7AD9"/>
    <w:rsid w:val="002D4FCB"/>
    <w:rsid w:val="002D61D2"/>
    <w:rsid w:val="00301DEF"/>
    <w:rsid w:val="003919AD"/>
    <w:rsid w:val="00394C06"/>
    <w:rsid w:val="00480296"/>
    <w:rsid w:val="0054487D"/>
    <w:rsid w:val="005B41A6"/>
    <w:rsid w:val="005C0699"/>
    <w:rsid w:val="00687B13"/>
    <w:rsid w:val="006A1E33"/>
    <w:rsid w:val="007C046E"/>
    <w:rsid w:val="007E2B9E"/>
    <w:rsid w:val="00845967"/>
    <w:rsid w:val="00845B3D"/>
    <w:rsid w:val="00896265"/>
    <w:rsid w:val="008C05CF"/>
    <w:rsid w:val="009214CC"/>
    <w:rsid w:val="0096309A"/>
    <w:rsid w:val="00A05707"/>
    <w:rsid w:val="00B04241"/>
    <w:rsid w:val="00B14457"/>
    <w:rsid w:val="00BF26E2"/>
    <w:rsid w:val="00BF62F0"/>
    <w:rsid w:val="00C311C7"/>
    <w:rsid w:val="00C760EE"/>
    <w:rsid w:val="00D900ED"/>
    <w:rsid w:val="00E54FD9"/>
    <w:rsid w:val="00ED220C"/>
    <w:rsid w:val="00F702CD"/>
    <w:rsid w:val="00F9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1DBB4"/>
  <w15:chartTrackingRefBased/>
  <w15:docId w15:val="{9CCCBDED-1C1A-4551-9630-ABD14C9A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Заинчковский Валерий Валентинович</dc:creator>
  <cp:keywords/>
  <dc:description/>
  <cp:lastModifiedBy>Петрович Анастасия Николаевна</cp:lastModifiedBy>
  <cp:revision>10</cp:revision>
  <dcterms:created xsi:type="dcterms:W3CDTF">2025-10-03T08:30:00Z</dcterms:created>
  <dcterms:modified xsi:type="dcterms:W3CDTF">2026-02-03T07:31:00Z</dcterms:modified>
</cp:coreProperties>
</file>